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AA" w:rsidRPr="00440450" w:rsidRDefault="00440450" w:rsidP="00531178">
      <w:pPr>
        <w:spacing w:after="0" w:line="240" w:lineRule="auto"/>
        <w:jc w:val="right"/>
        <w:rPr>
          <w:sz w:val="22"/>
        </w:rPr>
      </w:pPr>
      <w:r w:rsidRPr="00440450">
        <w:rPr>
          <w:sz w:val="22"/>
        </w:rPr>
        <w:t>« «Утверждаю»</w:t>
      </w:r>
    </w:p>
    <w:p w:rsidR="00440450" w:rsidRPr="00440450" w:rsidRDefault="00440450" w:rsidP="00531178">
      <w:pPr>
        <w:spacing w:after="0" w:line="240" w:lineRule="auto"/>
        <w:jc w:val="right"/>
        <w:rPr>
          <w:sz w:val="22"/>
        </w:rPr>
      </w:pPr>
      <w:r w:rsidRPr="00440450">
        <w:rPr>
          <w:sz w:val="22"/>
        </w:rPr>
        <w:t>Директор МКОУ</w:t>
      </w:r>
    </w:p>
    <w:p w:rsidR="00440450" w:rsidRPr="00440450" w:rsidRDefault="005905B9" w:rsidP="00531178">
      <w:pPr>
        <w:spacing w:after="0" w:line="240" w:lineRule="auto"/>
        <w:jc w:val="right"/>
        <w:rPr>
          <w:sz w:val="22"/>
        </w:rPr>
      </w:pPr>
      <w:r>
        <w:rPr>
          <w:sz w:val="22"/>
        </w:rPr>
        <w:t>средней школы</w:t>
      </w:r>
    </w:p>
    <w:p w:rsidR="00440450" w:rsidRPr="00440450" w:rsidRDefault="00440450" w:rsidP="00531178">
      <w:pPr>
        <w:tabs>
          <w:tab w:val="left" w:pos="7550"/>
        </w:tabs>
        <w:spacing w:after="0" w:line="240" w:lineRule="auto"/>
        <w:jc w:val="right"/>
        <w:rPr>
          <w:sz w:val="22"/>
        </w:rPr>
      </w:pPr>
      <w:r w:rsidRPr="00440450">
        <w:rPr>
          <w:sz w:val="22"/>
        </w:rPr>
        <w:t>с. Прилуки</w:t>
      </w:r>
    </w:p>
    <w:p w:rsidR="00440450" w:rsidRPr="00440450" w:rsidRDefault="00440450" w:rsidP="00531178">
      <w:pPr>
        <w:spacing w:after="0" w:line="240" w:lineRule="auto"/>
        <w:jc w:val="right"/>
        <w:rPr>
          <w:sz w:val="22"/>
        </w:rPr>
      </w:pPr>
      <w:r w:rsidRPr="00440450">
        <w:rPr>
          <w:sz w:val="22"/>
        </w:rPr>
        <w:t xml:space="preserve">В.Н. Воронов  </w:t>
      </w:r>
    </w:p>
    <w:p w:rsidR="00440450" w:rsidRPr="00440450" w:rsidRDefault="00440450" w:rsidP="00531178">
      <w:pPr>
        <w:tabs>
          <w:tab w:val="left" w:pos="7648"/>
        </w:tabs>
        <w:spacing w:after="0" w:line="240" w:lineRule="auto"/>
        <w:jc w:val="right"/>
        <w:rPr>
          <w:sz w:val="22"/>
        </w:rPr>
      </w:pPr>
      <w:r w:rsidRPr="00440450">
        <w:rPr>
          <w:sz w:val="22"/>
        </w:rPr>
        <w:t>___________</w:t>
      </w:r>
    </w:p>
    <w:p w:rsidR="00440450" w:rsidRPr="00440450" w:rsidRDefault="00440450" w:rsidP="00440450">
      <w:pPr>
        <w:tabs>
          <w:tab w:val="left" w:pos="7648"/>
        </w:tabs>
        <w:spacing w:after="0" w:line="240" w:lineRule="auto"/>
        <w:jc w:val="left"/>
        <w:rPr>
          <w:sz w:val="22"/>
        </w:rPr>
      </w:pPr>
    </w:p>
    <w:p w:rsidR="00440450" w:rsidRPr="00440450" w:rsidRDefault="00440450" w:rsidP="00440450">
      <w:pPr>
        <w:tabs>
          <w:tab w:val="left" w:pos="7648"/>
        </w:tabs>
        <w:spacing w:after="0" w:line="240" w:lineRule="auto"/>
        <w:jc w:val="left"/>
        <w:rPr>
          <w:sz w:val="22"/>
        </w:rPr>
      </w:pPr>
    </w:p>
    <w:p w:rsidR="00440450" w:rsidRDefault="00440450" w:rsidP="00440450">
      <w:pPr>
        <w:tabs>
          <w:tab w:val="left" w:pos="7648"/>
        </w:tabs>
        <w:spacing w:after="0" w:line="240" w:lineRule="auto"/>
        <w:jc w:val="left"/>
      </w:pPr>
    </w:p>
    <w:p w:rsidR="00440450" w:rsidRDefault="00440450" w:rsidP="00440450">
      <w:pPr>
        <w:tabs>
          <w:tab w:val="left" w:pos="7648"/>
        </w:tabs>
        <w:spacing w:after="0" w:line="240" w:lineRule="auto"/>
        <w:jc w:val="left"/>
      </w:pPr>
    </w:p>
    <w:p w:rsidR="00531178" w:rsidRDefault="00440450" w:rsidP="00440450">
      <w:pPr>
        <w:tabs>
          <w:tab w:val="left" w:pos="7648"/>
        </w:tabs>
        <w:spacing w:after="0" w:line="240" w:lineRule="auto"/>
        <w:jc w:val="center"/>
        <w:rPr>
          <w:b/>
          <w:sz w:val="40"/>
          <w:szCs w:val="40"/>
        </w:rPr>
      </w:pPr>
      <w:r w:rsidRPr="00440450">
        <w:rPr>
          <w:b/>
          <w:sz w:val="40"/>
          <w:szCs w:val="40"/>
        </w:rPr>
        <w:t xml:space="preserve">Годовой </w:t>
      </w:r>
    </w:p>
    <w:p w:rsidR="00440450" w:rsidRPr="00440450" w:rsidRDefault="00440450" w:rsidP="00440450">
      <w:pPr>
        <w:tabs>
          <w:tab w:val="left" w:pos="7648"/>
        </w:tabs>
        <w:spacing w:after="0" w:line="240" w:lineRule="auto"/>
        <w:jc w:val="center"/>
        <w:rPr>
          <w:b/>
          <w:sz w:val="40"/>
          <w:szCs w:val="40"/>
        </w:rPr>
      </w:pPr>
      <w:r w:rsidRPr="00440450">
        <w:rPr>
          <w:b/>
          <w:sz w:val="40"/>
          <w:szCs w:val="40"/>
        </w:rPr>
        <w:t xml:space="preserve">календарный </w:t>
      </w:r>
      <w:r>
        <w:rPr>
          <w:b/>
          <w:sz w:val="40"/>
          <w:szCs w:val="40"/>
        </w:rPr>
        <w:t xml:space="preserve">учебный </w:t>
      </w:r>
      <w:r w:rsidRPr="00440450">
        <w:rPr>
          <w:b/>
          <w:sz w:val="40"/>
          <w:szCs w:val="40"/>
        </w:rPr>
        <w:t xml:space="preserve">график </w:t>
      </w:r>
    </w:p>
    <w:p w:rsidR="00440450" w:rsidRDefault="00440450" w:rsidP="00440450">
      <w:pPr>
        <w:tabs>
          <w:tab w:val="left" w:pos="7648"/>
        </w:tabs>
        <w:spacing w:after="0" w:line="240" w:lineRule="auto"/>
        <w:jc w:val="center"/>
        <w:rPr>
          <w:b/>
          <w:sz w:val="40"/>
          <w:szCs w:val="40"/>
        </w:rPr>
      </w:pPr>
      <w:r w:rsidRPr="00440450">
        <w:rPr>
          <w:b/>
          <w:sz w:val="40"/>
          <w:szCs w:val="40"/>
        </w:rPr>
        <w:t>МКОУсре</w:t>
      </w:r>
      <w:r>
        <w:rPr>
          <w:b/>
          <w:sz w:val="40"/>
          <w:szCs w:val="40"/>
        </w:rPr>
        <w:t>д</w:t>
      </w:r>
      <w:r w:rsidR="005905B9">
        <w:rPr>
          <w:b/>
          <w:sz w:val="40"/>
          <w:szCs w:val="40"/>
        </w:rPr>
        <w:t>н</w:t>
      </w:r>
      <w:r w:rsidR="008511D5">
        <w:rPr>
          <w:b/>
          <w:sz w:val="40"/>
          <w:szCs w:val="40"/>
        </w:rPr>
        <w:t>яя</w:t>
      </w:r>
      <w:r w:rsidR="005905B9">
        <w:rPr>
          <w:b/>
          <w:sz w:val="40"/>
          <w:szCs w:val="40"/>
        </w:rPr>
        <w:t xml:space="preserve"> школ</w:t>
      </w:r>
      <w:r w:rsidR="008511D5">
        <w:rPr>
          <w:b/>
          <w:sz w:val="40"/>
          <w:szCs w:val="40"/>
        </w:rPr>
        <w:t>а</w:t>
      </w:r>
      <w:r w:rsidRPr="00440450">
        <w:rPr>
          <w:b/>
          <w:sz w:val="40"/>
          <w:szCs w:val="40"/>
        </w:rPr>
        <w:t xml:space="preserve"> с. Прилуки</w:t>
      </w:r>
    </w:p>
    <w:p w:rsidR="00440450" w:rsidRDefault="00440450" w:rsidP="00440450">
      <w:pPr>
        <w:tabs>
          <w:tab w:val="left" w:pos="7648"/>
        </w:tabs>
        <w:spacing w:after="0" w:line="240" w:lineRule="auto"/>
        <w:jc w:val="center"/>
        <w:rPr>
          <w:b/>
          <w:sz w:val="40"/>
          <w:szCs w:val="40"/>
        </w:rPr>
      </w:pPr>
    </w:p>
    <w:p w:rsidR="00440450" w:rsidRDefault="00440450" w:rsidP="00440450">
      <w:pPr>
        <w:tabs>
          <w:tab w:val="left" w:pos="7648"/>
        </w:tabs>
        <w:spacing w:after="0" w:line="240" w:lineRule="auto"/>
        <w:jc w:val="center"/>
        <w:rPr>
          <w:b/>
          <w:sz w:val="32"/>
          <w:szCs w:val="32"/>
        </w:rPr>
      </w:pPr>
      <w:r w:rsidRPr="00440450">
        <w:rPr>
          <w:b/>
          <w:sz w:val="32"/>
          <w:szCs w:val="32"/>
        </w:rPr>
        <w:t>на 2001</w:t>
      </w:r>
      <w:r w:rsidR="00B26388">
        <w:rPr>
          <w:b/>
          <w:sz w:val="32"/>
          <w:szCs w:val="32"/>
        </w:rPr>
        <w:t>7</w:t>
      </w:r>
      <w:r w:rsidRPr="00440450">
        <w:rPr>
          <w:b/>
          <w:sz w:val="32"/>
          <w:szCs w:val="32"/>
        </w:rPr>
        <w:t>-201</w:t>
      </w:r>
      <w:r w:rsidR="00B26388">
        <w:rPr>
          <w:b/>
          <w:sz w:val="32"/>
          <w:szCs w:val="32"/>
        </w:rPr>
        <w:t>8</w:t>
      </w:r>
      <w:r w:rsidRPr="00440450">
        <w:rPr>
          <w:b/>
          <w:sz w:val="32"/>
          <w:szCs w:val="32"/>
        </w:rPr>
        <w:t xml:space="preserve"> учебный год</w:t>
      </w:r>
    </w:p>
    <w:p w:rsidR="006C4E9E" w:rsidRDefault="006C4E9E" w:rsidP="00440450">
      <w:pPr>
        <w:tabs>
          <w:tab w:val="left" w:pos="7648"/>
        </w:tabs>
        <w:spacing w:after="0" w:line="240" w:lineRule="auto"/>
        <w:jc w:val="center"/>
        <w:rPr>
          <w:b/>
          <w:sz w:val="32"/>
          <w:szCs w:val="32"/>
        </w:rPr>
      </w:pPr>
    </w:p>
    <w:p w:rsidR="006C4E9E" w:rsidRDefault="006C4E9E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Организовать в школе учебные занятия в одну смену при пятидневной рабочей неделе в 1-1</w:t>
      </w:r>
      <w:r w:rsidR="00323917">
        <w:rPr>
          <w:szCs w:val="24"/>
        </w:rPr>
        <w:t>1</w:t>
      </w:r>
      <w:r>
        <w:rPr>
          <w:szCs w:val="24"/>
        </w:rPr>
        <w:t xml:space="preserve"> классах.</w:t>
      </w:r>
    </w:p>
    <w:p w:rsidR="006C4E9E" w:rsidRDefault="006C4E9E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Начало учебного года, праздник «День знаний» - 01 сентября 201</w:t>
      </w:r>
      <w:r w:rsidR="00B26388">
        <w:rPr>
          <w:szCs w:val="24"/>
        </w:rPr>
        <w:t>7</w:t>
      </w:r>
      <w:r>
        <w:rPr>
          <w:szCs w:val="24"/>
        </w:rPr>
        <w:t xml:space="preserve"> г.</w:t>
      </w:r>
    </w:p>
    <w:p w:rsidR="006C4E9E" w:rsidRDefault="006C4E9E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Продолжительность учебного года – 34 учебные недели; для 1-х классов – 33.</w:t>
      </w:r>
    </w:p>
    <w:p w:rsidR="006C4E9E" w:rsidRDefault="006C4E9E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Продолжительность каникул в течение учебного года – 3</w:t>
      </w:r>
      <w:r w:rsidR="00097B83">
        <w:rPr>
          <w:szCs w:val="24"/>
        </w:rPr>
        <w:t>0</w:t>
      </w:r>
      <w:r>
        <w:rPr>
          <w:szCs w:val="24"/>
        </w:rPr>
        <w:t xml:space="preserve"> календарны</w:t>
      </w:r>
      <w:r w:rsidR="00097B83">
        <w:rPr>
          <w:szCs w:val="24"/>
        </w:rPr>
        <w:t>х</w:t>
      </w:r>
      <w:r>
        <w:rPr>
          <w:szCs w:val="24"/>
        </w:rPr>
        <w:t xml:space="preserve"> </w:t>
      </w:r>
      <w:r w:rsidR="00097B83">
        <w:rPr>
          <w:szCs w:val="24"/>
        </w:rPr>
        <w:t>дней</w:t>
      </w:r>
    </w:p>
    <w:p w:rsidR="006C4E9E" w:rsidRDefault="006C4E9E" w:rsidP="006C4E9E">
      <w:pPr>
        <w:tabs>
          <w:tab w:val="left" w:pos="7648"/>
        </w:tabs>
        <w:spacing w:after="0" w:line="240" w:lineRule="auto"/>
        <w:rPr>
          <w:szCs w:val="24"/>
        </w:rPr>
      </w:pPr>
    </w:p>
    <w:p w:rsidR="006C4E9E" w:rsidRDefault="006C4E9E" w:rsidP="006C4E9E">
      <w:p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- осенние каникулы – </w:t>
      </w:r>
      <w:r w:rsidR="00323917">
        <w:rPr>
          <w:szCs w:val="24"/>
        </w:rPr>
        <w:t xml:space="preserve">8 </w:t>
      </w:r>
      <w:r>
        <w:rPr>
          <w:szCs w:val="24"/>
        </w:rPr>
        <w:t>дней: с 3</w:t>
      </w:r>
      <w:r w:rsidR="00323917">
        <w:rPr>
          <w:szCs w:val="24"/>
        </w:rPr>
        <w:t>0</w:t>
      </w:r>
      <w:r>
        <w:rPr>
          <w:szCs w:val="24"/>
        </w:rPr>
        <w:t xml:space="preserve"> октября 201</w:t>
      </w:r>
      <w:r w:rsidR="00B26388">
        <w:rPr>
          <w:szCs w:val="24"/>
        </w:rPr>
        <w:t>7</w:t>
      </w:r>
      <w:r>
        <w:rPr>
          <w:szCs w:val="24"/>
        </w:rPr>
        <w:t xml:space="preserve"> года по 0</w:t>
      </w:r>
      <w:r w:rsidR="00323917">
        <w:rPr>
          <w:szCs w:val="24"/>
        </w:rPr>
        <w:t xml:space="preserve">6 </w:t>
      </w:r>
      <w:r>
        <w:rPr>
          <w:szCs w:val="24"/>
        </w:rPr>
        <w:t>ноября 201</w:t>
      </w:r>
      <w:r w:rsidR="00B26388">
        <w:rPr>
          <w:szCs w:val="24"/>
        </w:rPr>
        <w:t>7</w:t>
      </w:r>
      <w:r>
        <w:rPr>
          <w:szCs w:val="24"/>
        </w:rPr>
        <w:t xml:space="preserve"> года;</w:t>
      </w:r>
    </w:p>
    <w:p w:rsidR="006C4E9E" w:rsidRDefault="006C4E9E" w:rsidP="006C4E9E">
      <w:p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- зимние каникулы – 1</w:t>
      </w:r>
      <w:r w:rsidR="00B26388">
        <w:rPr>
          <w:szCs w:val="24"/>
        </w:rPr>
        <w:t>3</w:t>
      </w:r>
      <w:r>
        <w:rPr>
          <w:szCs w:val="24"/>
        </w:rPr>
        <w:t xml:space="preserve"> дней: с </w:t>
      </w:r>
      <w:r w:rsidR="00323917">
        <w:rPr>
          <w:szCs w:val="24"/>
        </w:rPr>
        <w:t>2</w:t>
      </w:r>
      <w:r w:rsidR="00B26388">
        <w:rPr>
          <w:szCs w:val="24"/>
        </w:rPr>
        <w:t>8</w:t>
      </w:r>
      <w:r>
        <w:rPr>
          <w:szCs w:val="24"/>
        </w:rPr>
        <w:t xml:space="preserve"> декабря  201</w:t>
      </w:r>
      <w:r w:rsidR="00B26388">
        <w:rPr>
          <w:szCs w:val="24"/>
        </w:rPr>
        <w:t>7</w:t>
      </w:r>
      <w:r>
        <w:rPr>
          <w:szCs w:val="24"/>
        </w:rPr>
        <w:t xml:space="preserve"> года по </w:t>
      </w:r>
      <w:r w:rsidR="00323917">
        <w:rPr>
          <w:szCs w:val="24"/>
        </w:rPr>
        <w:t>0</w:t>
      </w:r>
      <w:r w:rsidR="00B26388">
        <w:rPr>
          <w:szCs w:val="24"/>
        </w:rPr>
        <w:t>9</w:t>
      </w:r>
      <w:r>
        <w:rPr>
          <w:szCs w:val="24"/>
        </w:rPr>
        <w:t xml:space="preserve"> января 201</w:t>
      </w:r>
      <w:r w:rsidR="00B26388">
        <w:rPr>
          <w:szCs w:val="24"/>
        </w:rPr>
        <w:t>8</w:t>
      </w:r>
      <w:r>
        <w:rPr>
          <w:szCs w:val="24"/>
        </w:rPr>
        <w:t xml:space="preserve"> года;</w:t>
      </w:r>
    </w:p>
    <w:p w:rsidR="006C4E9E" w:rsidRDefault="006C4E9E" w:rsidP="006C4E9E">
      <w:p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- весенние каникулы – </w:t>
      </w:r>
      <w:r w:rsidR="00B26388">
        <w:rPr>
          <w:szCs w:val="24"/>
        </w:rPr>
        <w:t>9</w:t>
      </w:r>
      <w:r>
        <w:rPr>
          <w:szCs w:val="24"/>
        </w:rPr>
        <w:t xml:space="preserve"> дней: с 2</w:t>
      </w:r>
      <w:r w:rsidR="00B26388">
        <w:rPr>
          <w:szCs w:val="24"/>
        </w:rPr>
        <w:t>4</w:t>
      </w:r>
      <w:r>
        <w:rPr>
          <w:szCs w:val="24"/>
        </w:rPr>
        <w:t xml:space="preserve"> марта 201</w:t>
      </w:r>
      <w:r w:rsidR="00B26388">
        <w:rPr>
          <w:szCs w:val="24"/>
        </w:rPr>
        <w:t>8</w:t>
      </w:r>
      <w:r w:rsidR="006D4BB9">
        <w:rPr>
          <w:szCs w:val="24"/>
        </w:rPr>
        <w:t xml:space="preserve"> </w:t>
      </w:r>
      <w:r>
        <w:rPr>
          <w:szCs w:val="24"/>
        </w:rPr>
        <w:t>года по 0</w:t>
      </w:r>
      <w:r w:rsidR="00B26388">
        <w:rPr>
          <w:szCs w:val="24"/>
        </w:rPr>
        <w:t>1</w:t>
      </w:r>
      <w:r>
        <w:rPr>
          <w:szCs w:val="24"/>
        </w:rPr>
        <w:t xml:space="preserve"> апреля 201</w:t>
      </w:r>
      <w:r w:rsidR="00B26388">
        <w:rPr>
          <w:szCs w:val="24"/>
        </w:rPr>
        <w:t>8</w:t>
      </w:r>
      <w:r>
        <w:rPr>
          <w:szCs w:val="24"/>
        </w:rPr>
        <w:t>года.</w:t>
      </w:r>
    </w:p>
    <w:p w:rsidR="006C4E9E" w:rsidRDefault="006C4E9E" w:rsidP="006C4E9E">
      <w:pPr>
        <w:tabs>
          <w:tab w:val="left" w:pos="7648"/>
        </w:tabs>
        <w:spacing w:after="0" w:line="240" w:lineRule="auto"/>
        <w:rPr>
          <w:szCs w:val="24"/>
        </w:rPr>
      </w:pPr>
    </w:p>
    <w:p w:rsidR="006C4E9E" w:rsidRDefault="006C4E9E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 xml:space="preserve">Для учащихся 1 класса установить дополнительные каникулы продолжительностью одна неделя с </w:t>
      </w:r>
      <w:r w:rsidR="00B26388">
        <w:rPr>
          <w:szCs w:val="24"/>
        </w:rPr>
        <w:t>05</w:t>
      </w:r>
      <w:r>
        <w:rPr>
          <w:szCs w:val="24"/>
        </w:rPr>
        <w:t xml:space="preserve"> февраля по </w:t>
      </w:r>
      <w:r w:rsidR="00B26388">
        <w:rPr>
          <w:szCs w:val="24"/>
        </w:rPr>
        <w:t>11</w:t>
      </w:r>
      <w:r w:rsidR="00323917">
        <w:rPr>
          <w:szCs w:val="24"/>
        </w:rPr>
        <w:t xml:space="preserve"> </w:t>
      </w:r>
      <w:r>
        <w:rPr>
          <w:szCs w:val="24"/>
        </w:rPr>
        <w:t>февраля 201</w:t>
      </w:r>
      <w:r w:rsidR="00B26388">
        <w:rPr>
          <w:szCs w:val="24"/>
        </w:rPr>
        <w:t>8</w:t>
      </w:r>
      <w:r>
        <w:rPr>
          <w:szCs w:val="24"/>
        </w:rPr>
        <w:t xml:space="preserve"> года.</w:t>
      </w:r>
    </w:p>
    <w:p w:rsidR="006C4E9E" w:rsidRDefault="005905B9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Продолжительность каникул в летнее время для переводных классов с 01 июня по 31 августа 201</w:t>
      </w:r>
      <w:bookmarkStart w:id="0" w:name="_GoBack"/>
      <w:bookmarkEnd w:id="0"/>
      <w:r w:rsidR="00B26388">
        <w:rPr>
          <w:szCs w:val="24"/>
        </w:rPr>
        <w:t>8</w:t>
      </w:r>
      <w:r>
        <w:rPr>
          <w:szCs w:val="24"/>
        </w:rPr>
        <w:t xml:space="preserve"> года.</w:t>
      </w:r>
    </w:p>
    <w:p w:rsidR="005905B9" w:rsidRDefault="005905B9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 xml:space="preserve">Продолжительность каникул для 9-го класса, представленных в летнее время после государственной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итоговой) аттестации не менее 8 недель.</w:t>
      </w:r>
    </w:p>
    <w:p w:rsidR="005905B9" w:rsidRDefault="00F07CE2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 xml:space="preserve">Провести государственную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итоговую) аттестацию для учащихся 9 </w:t>
      </w:r>
      <w:r w:rsidR="00323917">
        <w:rPr>
          <w:szCs w:val="24"/>
        </w:rPr>
        <w:t>, 11</w:t>
      </w:r>
      <w:r>
        <w:rPr>
          <w:szCs w:val="24"/>
        </w:rPr>
        <w:t xml:space="preserve"> класса в сроки, установленные Федеральной службой по надзору в сфере образования и науки Российской федерации.</w:t>
      </w:r>
    </w:p>
    <w:p w:rsidR="00F07CE2" w:rsidRDefault="00F07CE2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Продолжительность урока во 2-10 классах -45 минут. Для учащихся 1 класса в первой четверти 3 урока в день</w:t>
      </w:r>
      <w:r w:rsidR="00856F8A">
        <w:rPr>
          <w:szCs w:val="24"/>
        </w:rPr>
        <w:t xml:space="preserve"> по 35 минут, во второй – 4 урока по 35 минут, в январе- мае – 4 урока по 45 минут.</w:t>
      </w:r>
    </w:p>
    <w:p w:rsidR="00856F8A" w:rsidRDefault="00856F8A" w:rsidP="006C4E9E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t>Установить следующий распорядок дня</w:t>
      </w:r>
      <w:r w:rsidR="00DE6177">
        <w:rPr>
          <w:szCs w:val="24"/>
        </w:rPr>
        <w:t xml:space="preserve"> для 2-10 классов</w:t>
      </w:r>
      <w:r>
        <w:rPr>
          <w:szCs w:val="24"/>
        </w:rPr>
        <w:t>:</w:t>
      </w:r>
    </w:p>
    <w:p w:rsidR="00856F8A" w:rsidRDefault="00856F8A" w:rsidP="00856F8A">
      <w:pPr>
        <w:pStyle w:val="a3"/>
        <w:tabs>
          <w:tab w:val="left" w:pos="7648"/>
        </w:tabs>
        <w:spacing w:after="0" w:line="240" w:lineRule="auto"/>
        <w:rPr>
          <w:szCs w:val="24"/>
        </w:rPr>
      </w:pPr>
    </w:p>
    <w:p w:rsidR="005905B9" w:rsidRPr="006C4E9E" w:rsidRDefault="00856F8A" w:rsidP="00531178">
      <w:pPr>
        <w:pStyle w:val="a3"/>
        <w:tabs>
          <w:tab w:val="left" w:pos="7648"/>
        </w:tabs>
        <w:spacing w:after="0" w:line="240" w:lineRule="auto"/>
        <w:ind w:left="284"/>
        <w:jc w:val="left"/>
        <w:rPr>
          <w:szCs w:val="24"/>
        </w:rPr>
      </w:pPr>
      <w:r>
        <w:rPr>
          <w:szCs w:val="24"/>
        </w:rPr>
        <w:t xml:space="preserve"> 1 урок       9.00  –   9.45          перемена 10 минут</w:t>
      </w:r>
    </w:p>
    <w:p w:rsidR="006C4E9E" w:rsidRDefault="00856F8A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     2 урок       9.55  –   10.40         перемена 10 минут</w:t>
      </w:r>
    </w:p>
    <w:p w:rsidR="006C4E9E" w:rsidRDefault="00856F8A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3 урок       11.00 –  11.45          перемена 20 минут</w:t>
      </w:r>
    </w:p>
    <w:p w:rsidR="00856F8A" w:rsidRDefault="00856F8A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4 урок       12.05 –  12.50          перемена 20 минут</w:t>
      </w:r>
    </w:p>
    <w:p w:rsidR="00856F8A" w:rsidRDefault="00856F8A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</w:p>
    <w:p w:rsidR="00856F8A" w:rsidRDefault="00856F8A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5 урок       13.00 – 13.45         перемена 10 минут</w:t>
      </w:r>
    </w:p>
    <w:p w:rsidR="00856F8A" w:rsidRDefault="00856F8A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6 урок       13.55 – 14.40         перемена 10 минут</w:t>
      </w:r>
    </w:p>
    <w:p w:rsidR="00856F8A" w:rsidRDefault="00531178" w:rsidP="00531178">
      <w:pPr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7</w:t>
      </w:r>
      <w:r w:rsidR="00856F8A">
        <w:rPr>
          <w:szCs w:val="24"/>
        </w:rPr>
        <w:t xml:space="preserve"> урок        14.50 – 15.35</w:t>
      </w:r>
    </w:p>
    <w:p w:rsidR="00531178" w:rsidRDefault="00531178" w:rsidP="00856F8A">
      <w:pPr>
        <w:tabs>
          <w:tab w:val="left" w:pos="7648"/>
        </w:tabs>
        <w:spacing w:after="0" w:line="240" w:lineRule="auto"/>
        <w:rPr>
          <w:szCs w:val="24"/>
        </w:rPr>
      </w:pPr>
    </w:p>
    <w:p w:rsidR="00531178" w:rsidRDefault="00531178" w:rsidP="00856F8A">
      <w:pPr>
        <w:tabs>
          <w:tab w:val="left" w:pos="7648"/>
        </w:tabs>
        <w:spacing w:after="0" w:line="240" w:lineRule="auto"/>
        <w:rPr>
          <w:szCs w:val="24"/>
        </w:rPr>
      </w:pPr>
    </w:p>
    <w:p w:rsidR="00DE6177" w:rsidRDefault="00DE6177" w:rsidP="00856F8A">
      <w:pPr>
        <w:tabs>
          <w:tab w:val="left" w:pos="7648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>Для учащихся 1 класса</w:t>
      </w:r>
      <w:proofErr w:type="gramStart"/>
      <w:r>
        <w:rPr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 xml:space="preserve">Начало </w:t>
            </w:r>
          </w:p>
        </w:tc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 xml:space="preserve">Мероприятие 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 xml:space="preserve">Окончание 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9.00</w:t>
            </w:r>
          </w:p>
        </w:tc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1-ый урок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9.45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9.45</w:t>
            </w:r>
          </w:p>
        </w:tc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 xml:space="preserve">Перемена 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9.55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9.55</w:t>
            </w:r>
          </w:p>
        </w:tc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2-ой урок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10.40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10.40</w:t>
            </w:r>
          </w:p>
        </w:tc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Перемена (организация питания)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3-ий урок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11.45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11.45</w:t>
            </w:r>
          </w:p>
        </w:tc>
        <w:tc>
          <w:tcPr>
            <w:tcW w:w="3426" w:type="dxa"/>
          </w:tcPr>
          <w:p w:rsidR="00DE6177" w:rsidRDefault="00DE6177" w:rsidP="00DE6177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Динамическая пауза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12.00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12.05</w:t>
            </w:r>
          </w:p>
        </w:tc>
        <w:tc>
          <w:tcPr>
            <w:tcW w:w="3426" w:type="dxa"/>
          </w:tcPr>
          <w:p w:rsidR="00DE6177" w:rsidRDefault="00DE6177" w:rsidP="00DE6177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4-ый урок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12.50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12.50</w:t>
            </w:r>
          </w:p>
        </w:tc>
        <w:tc>
          <w:tcPr>
            <w:tcW w:w="3426" w:type="dxa"/>
          </w:tcPr>
          <w:p w:rsidR="00DE6177" w:rsidRDefault="00DE6177" w:rsidP="00DE6177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 xml:space="preserve">Перемена 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</w:tr>
      <w:tr w:rsidR="00DE6177" w:rsidTr="00DE6177">
        <w:tc>
          <w:tcPr>
            <w:tcW w:w="3426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26" w:type="dxa"/>
          </w:tcPr>
          <w:p w:rsidR="00DE6177" w:rsidRDefault="00DE6177" w:rsidP="00DE6177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5-ый урок</w:t>
            </w:r>
          </w:p>
        </w:tc>
        <w:tc>
          <w:tcPr>
            <w:tcW w:w="3427" w:type="dxa"/>
          </w:tcPr>
          <w:p w:rsidR="00DE6177" w:rsidRDefault="00DE6177" w:rsidP="00856F8A">
            <w:pPr>
              <w:tabs>
                <w:tab w:val="left" w:pos="7648"/>
              </w:tabs>
              <w:rPr>
                <w:szCs w:val="24"/>
              </w:rPr>
            </w:pPr>
            <w:r>
              <w:rPr>
                <w:szCs w:val="24"/>
              </w:rPr>
              <w:t>13.45</w:t>
            </w:r>
          </w:p>
        </w:tc>
      </w:tr>
    </w:tbl>
    <w:p w:rsidR="00DE6177" w:rsidRDefault="00DE6177" w:rsidP="00856F8A">
      <w:pPr>
        <w:tabs>
          <w:tab w:val="left" w:pos="7648"/>
        </w:tabs>
        <w:spacing w:after="0" w:line="240" w:lineRule="auto"/>
        <w:rPr>
          <w:szCs w:val="24"/>
        </w:rPr>
      </w:pPr>
    </w:p>
    <w:p w:rsidR="00DE6177" w:rsidRDefault="00DE6177" w:rsidP="00856F8A">
      <w:pPr>
        <w:tabs>
          <w:tab w:val="left" w:pos="7648"/>
        </w:tabs>
        <w:spacing w:after="0" w:line="240" w:lineRule="auto"/>
        <w:rPr>
          <w:szCs w:val="24"/>
        </w:rPr>
      </w:pPr>
    </w:p>
    <w:p w:rsidR="006D3EBF" w:rsidRPr="006D3EBF" w:rsidRDefault="006D3EBF" w:rsidP="006D3EBF">
      <w:pPr>
        <w:tabs>
          <w:tab w:val="left" w:pos="7648"/>
        </w:tabs>
        <w:spacing w:after="0" w:line="240" w:lineRule="auto"/>
        <w:ind w:left="360"/>
        <w:rPr>
          <w:szCs w:val="24"/>
        </w:rPr>
      </w:pPr>
      <w:r>
        <w:rPr>
          <w:szCs w:val="24"/>
        </w:rPr>
        <w:t>11.</w:t>
      </w:r>
      <w:r w:rsidRPr="006D3EBF">
        <w:rPr>
          <w:szCs w:val="24"/>
        </w:rPr>
        <w:t>Организовать в школе работу кружков и секций: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- «Экология и мы»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понедельник – 15.30 -16.30 (1-4 класс);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- «Мой компьютер»: четверг -  16.30 – 17.30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1 -7 класс);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- «Истоки»:  среда – 15.30 – 16.30 (1- 7 классы);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- «Дополнительные главы математики»: пятница - 16.00 -17.00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9-11 класс);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- «Краеведение»: среда – 16.30-17.30 (9-11 класс);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- «Волейбол»: пятница –17.00 -18.00 (6-11 класс);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- «Теннис»</w:t>
      </w:r>
      <w:proofErr w:type="gramStart"/>
      <w:r>
        <w:rPr>
          <w:szCs w:val="24"/>
        </w:rPr>
        <w:t>:п</w:t>
      </w:r>
      <w:proofErr w:type="gramEnd"/>
      <w:r>
        <w:rPr>
          <w:szCs w:val="24"/>
        </w:rPr>
        <w:t>ятница – 18.00-19.00 (6-11 класс);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- «Туризм»: вторник – 17.00 – 19.00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6-11 класс).</w:t>
      </w:r>
    </w:p>
    <w:p w:rsidR="006D3EBF" w:rsidRDefault="006D3EBF" w:rsidP="006D3EBF">
      <w:pPr>
        <w:tabs>
          <w:tab w:val="left" w:pos="7648"/>
        </w:tabs>
        <w:spacing w:after="0" w:line="240" w:lineRule="auto"/>
        <w:jc w:val="left"/>
        <w:rPr>
          <w:szCs w:val="24"/>
        </w:rPr>
      </w:pPr>
    </w:p>
    <w:p w:rsidR="006D3EBF" w:rsidRPr="006D3EBF" w:rsidRDefault="006D3EBF" w:rsidP="006D3EBF">
      <w:pPr>
        <w:pStyle w:val="a3"/>
        <w:numPr>
          <w:ilvl w:val="0"/>
          <w:numId w:val="1"/>
        </w:numPr>
        <w:tabs>
          <w:tab w:val="left" w:pos="7648"/>
        </w:tabs>
        <w:spacing w:after="0" w:line="240" w:lineRule="auto"/>
        <w:jc w:val="left"/>
        <w:rPr>
          <w:szCs w:val="24"/>
        </w:rPr>
      </w:pPr>
      <w:r w:rsidRPr="006D3EBF">
        <w:rPr>
          <w:szCs w:val="24"/>
        </w:rPr>
        <w:t>Организовать внеурочную деятельность для учащихся 1-7 классов в рамках введения ФГОС НОО:</w:t>
      </w:r>
    </w:p>
    <w:p w:rsidR="006D3EBF" w:rsidRPr="00692B56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>- «Экология и мы»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понедельник – 16.30 -17.30 (1-4 класс)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- «Мой компьютер»: - четверг   - 16.30 – 17.30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1 -7 класс)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- «Истоки»:  среда – 16.30 – 17.30 (1- 7 классы)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-  Классный час:  пятница -13.00-13.45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1-7 класс)</w:t>
      </w:r>
    </w:p>
    <w:p w:rsidR="006D3EBF" w:rsidRDefault="006D3EBF" w:rsidP="006D3EBF">
      <w:pPr>
        <w:pStyle w:val="a3"/>
        <w:tabs>
          <w:tab w:val="left" w:pos="7648"/>
        </w:tabs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  - Общественно-полезный труд: среда -13.00 -13.45 (1-7 класс)</w:t>
      </w:r>
    </w:p>
    <w:p w:rsidR="006D3EBF" w:rsidRPr="00856F8A" w:rsidRDefault="006D3EBF" w:rsidP="006D3EBF">
      <w:pPr>
        <w:pStyle w:val="a3"/>
        <w:tabs>
          <w:tab w:val="left" w:pos="7648"/>
        </w:tabs>
        <w:spacing w:after="0" w:line="240" w:lineRule="auto"/>
        <w:jc w:val="center"/>
        <w:rPr>
          <w:szCs w:val="24"/>
        </w:rPr>
      </w:pPr>
    </w:p>
    <w:p w:rsidR="004563A5" w:rsidRPr="00856F8A" w:rsidRDefault="004563A5" w:rsidP="006D3EBF">
      <w:pPr>
        <w:pStyle w:val="a3"/>
        <w:tabs>
          <w:tab w:val="left" w:pos="7648"/>
        </w:tabs>
        <w:spacing w:after="0" w:line="240" w:lineRule="auto"/>
        <w:rPr>
          <w:szCs w:val="24"/>
        </w:rPr>
      </w:pPr>
    </w:p>
    <w:sectPr w:rsidR="004563A5" w:rsidRPr="00856F8A" w:rsidSect="005905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72C"/>
    <w:multiLevelType w:val="hybridMultilevel"/>
    <w:tmpl w:val="0DA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7AC5"/>
    <w:multiLevelType w:val="hybridMultilevel"/>
    <w:tmpl w:val="0DA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0450"/>
    <w:rsid w:val="00044645"/>
    <w:rsid w:val="000747F1"/>
    <w:rsid w:val="00091324"/>
    <w:rsid w:val="00097B83"/>
    <w:rsid w:val="001302C3"/>
    <w:rsid w:val="00164FB3"/>
    <w:rsid w:val="001E05AA"/>
    <w:rsid w:val="00250466"/>
    <w:rsid w:val="002C1FD3"/>
    <w:rsid w:val="00323917"/>
    <w:rsid w:val="00387E5B"/>
    <w:rsid w:val="00402790"/>
    <w:rsid w:val="00440450"/>
    <w:rsid w:val="00452367"/>
    <w:rsid w:val="004563A5"/>
    <w:rsid w:val="00531178"/>
    <w:rsid w:val="00534563"/>
    <w:rsid w:val="005905B9"/>
    <w:rsid w:val="005D551E"/>
    <w:rsid w:val="00625F77"/>
    <w:rsid w:val="00692B56"/>
    <w:rsid w:val="006B3888"/>
    <w:rsid w:val="006C4E9E"/>
    <w:rsid w:val="006D3EBF"/>
    <w:rsid w:val="006D4BB9"/>
    <w:rsid w:val="0082588C"/>
    <w:rsid w:val="008511D5"/>
    <w:rsid w:val="00856F8A"/>
    <w:rsid w:val="00981D4A"/>
    <w:rsid w:val="00A470A0"/>
    <w:rsid w:val="00B26388"/>
    <w:rsid w:val="00B32BED"/>
    <w:rsid w:val="00B35885"/>
    <w:rsid w:val="00B75442"/>
    <w:rsid w:val="00C02F84"/>
    <w:rsid w:val="00DC025B"/>
    <w:rsid w:val="00DE6177"/>
    <w:rsid w:val="00E01196"/>
    <w:rsid w:val="00F07CE2"/>
    <w:rsid w:val="00F3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9E"/>
    <w:pPr>
      <w:ind w:left="720"/>
      <w:contextualSpacing/>
    </w:pPr>
  </w:style>
  <w:style w:type="table" w:styleId="a4">
    <w:name w:val="Table Grid"/>
    <w:basedOn w:val="a1"/>
    <w:uiPriority w:val="59"/>
    <w:rsid w:val="00DE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прил</cp:lastModifiedBy>
  <cp:revision>24</cp:revision>
  <cp:lastPrinted>2017-09-07T03:15:00Z</cp:lastPrinted>
  <dcterms:created xsi:type="dcterms:W3CDTF">2015-09-09T05:56:00Z</dcterms:created>
  <dcterms:modified xsi:type="dcterms:W3CDTF">2017-09-07T03:15:00Z</dcterms:modified>
</cp:coreProperties>
</file>